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6F" w:rsidRPr="00E86F57" w:rsidRDefault="00E86F57" w:rsidP="00E86F57">
      <w:pPr>
        <w:spacing w:after="0" w:line="240" w:lineRule="auto"/>
        <w:jc w:val="center"/>
        <w:rPr>
          <w:sz w:val="28"/>
          <w:szCs w:val="28"/>
        </w:rPr>
      </w:pPr>
      <w:r w:rsidRPr="00E86F57">
        <w:rPr>
          <w:sz w:val="28"/>
          <w:szCs w:val="28"/>
        </w:rPr>
        <w:t>Turnkey Planning Template</w:t>
      </w:r>
    </w:p>
    <w:p w:rsidR="00E86F57" w:rsidRDefault="00E86F57" w:rsidP="00E86F57">
      <w:pPr>
        <w:spacing w:after="0" w:line="240" w:lineRule="auto"/>
        <w:jc w:val="center"/>
      </w:pPr>
      <w:r>
        <w:t>Day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1"/>
        <w:gridCol w:w="2057"/>
        <w:gridCol w:w="1972"/>
        <w:gridCol w:w="1670"/>
        <w:gridCol w:w="1936"/>
      </w:tblGrid>
      <w:tr w:rsidR="00E86F57" w:rsidTr="00E86F57">
        <w:tc>
          <w:tcPr>
            <w:tcW w:w="1941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Common Core Topic</w:t>
            </w:r>
          </w:p>
        </w:tc>
        <w:tc>
          <w:tcPr>
            <w:tcW w:w="2057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How will you turnkey this information?</w:t>
            </w:r>
          </w:p>
        </w:tc>
        <w:tc>
          <w:tcPr>
            <w:tcW w:w="1972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Resources needed</w:t>
            </w:r>
          </w:p>
        </w:tc>
        <w:tc>
          <w:tcPr>
            <w:tcW w:w="1670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 xml:space="preserve">Audience </w:t>
            </w:r>
          </w:p>
        </w:tc>
        <w:tc>
          <w:tcPr>
            <w:tcW w:w="1936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Order of Priorities</w:t>
            </w:r>
          </w:p>
        </w:tc>
      </w:tr>
      <w:tr w:rsidR="00E86F57" w:rsidTr="00E86F57">
        <w:tc>
          <w:tcPr>
            <w:tcW w:w="1941" w:type="dxa"/>
          </w:tcPr>
          <w:p w:rsidR="00E86F57" w:rsidRDefault="00E86F57" w:rsidP="00E86F57">
            <w:pPr>
              <w:jc w:val="center"/>
            </w:pPr>
            <w:r>
              <w:t>Common Core Overview</w:t>
            </w:r>
          </w:p>
        </w:tc>
        <w:tc>
          <w:tcPr>
            <w:tcW w:w="2057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1972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67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936" w:type="dxa"/>
          </w:tcPr>
          <w:p w:rsidR="00E86F57" w:rsidRDefault="00E86F57" w:rsidP="00E86F57">
            <w:pPr>
              <w:jc w:val="center"/>
            </w:pPr>
          </w:p>
        </w:tc>
      </w:tr>
      <w:tr w:rsidR="00E86F57" w:rsidTr="00E86F57">
        <w:tc>
          <w:tcPr>
            <w:tcW w:w="1941" w:type="dxa"/>
          </w:tcPr>
          <w:p w:rsidR="00E86F57" w:rsidRDefault="008B18A3" w:rsidP="00E86F57">
            <w:pPr>
              <w:jc w:val="center"/>
            </w:pPr>
            <w:r>
              <w:t>Shifts in Instruction</w:t>
            </w:r>
          </w:p>
        </w:tc>
        <w:tc>
          <w:tcPr>
            <w:tcW w:w="2057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1972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67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936" w:type="dxa"/>
          </w:tcPr>
          <w:p w:rsidR="00E86F57" w:rsidRDefault="00E86F57" w:rsidP="00E86F57">
            <w:pPr>
              <w:jc w:val="center"/>
            </w:pPr>
          </w:p>
        </w:tc>
      </w:tr>
      <w:tr w:rsidR="00E86F57" w:rsidTr="00E86F57">
        <w:tc>
          <w:tcPr>
            <w:tcW w:w="1941" w:type="dxa"/>
          </w:tcPr>
          <w:p w:rsidR="00E86F57" w:rsidRDefault="008B18A3" w:rsidP="00E86F57">
            <w:pPr>
              <w:jc w:val="center"/>
            </w:pPr>
            <w:r>
              <w:t>Mathematical Practices</w:t>
            </w:r>
          </w:p>
        </w:tc>
        <w:tc>
          <w:tcPr>
            <w:tcW w:w="2057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1972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67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936" w:type="dxa"/>
          </w:tcPr>
          <w:p w:rsidR="00E86F57" w:rsidRDefault="00E86F57" w:rsidP="00E86F57">
            <w:pPr>
              <w:jc w:val="center"/>
            </w:pPr>
          </w:p>
        </w:tc>
      </w:tr>
      <w:tr w:rsidR="00E86F57" w:rsidTr="00E86F57">
        <w:tc>
          <w:tcPr>
            <w:tcW w:w="1941" w:type="dxa"/>
          </w:tcPr>
          <w:p w:rsidR="00E86F57" w:rsidRDefault="008B18A3" w:rsidP="00E86F57">
            <w:pPr>
              <w:jc w:val="center"/>
            </w:pPr>
            <w:r>
              <w:t>Emphasis</w:t>
            </w:r>
          </w:p>
        </w:tc>
        <w:tc>
          <w:tcPr>
            <w:tcW w:w="2057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/>
          <w:p w:rsidR="00E86F57" w:rsidRDefault="00E86F57" w:rsidP="00E86F57"/>
        </w:tc>
        <w:tc>
          <w:tcPr>
            <w:tcW w:w="1972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67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936" w:type="dxa"/>
          </w:tcPr>
          <w:p w:rsidR="00E86F57" w:rsidRDefault="00E86F57" w:rsidP="00E86F57">
            <w:pPr>
              <w:jc w:val="center"/>
            </w:pPr>
          </w:p>
        </w:tc>
      </w:tr>
      <w:tr w:rsidR="00E86F57" w:rsidTr="00E86F57">
        <w:tc>
          <w:tcPr>
            <w:tcW w:w="1941" w:type="dxa"/>
          </w:tcPr>
          <w:p w:rsidR="00E86F57" w:rsidRDefault="008B18A3" w:rsidP="00E86F57">
            <w:pPr>
              <w:jc w:val="center"/>
            </w:pPr>
            <w:r>
              <w:t>Progressions</w:t>
            </w:r>
          </w:p>
        </w:tc>
        <w:tc>
          <w:tcPr>
            <w:tcW w:w="2057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1972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67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936" w:type="dxa"/>
          </w:tcPr>
          <w:p w:rsidR="00E86F57" w:rsidRDefault="00E86F57" w:rsidP="00E86F57">
            <w:pPr>
              <w:jc w:val="center"/>
            </w:pPr>
          </w:p>
        </w:tc>
      </w:tr>
      <w:tr w:rsidR="00E86F57" w:rsidTr="00E86F57">
        <w:tc>
          <w:tcPr>
            <w:tcW w:w="1941" w:type="dxa"/>
          </w:tcPr>
          <w:p w:rsidR="00E86F57" w:rsidRDefault="008B18A3" w:rsidP="00E86F57">
            <w:pPr>
              <w:jc w:val="center"/>
            </w:pPr>
            <w:r>
              <w:t>Content Standards</w:t>
            </w:r>
          </w:p>
        </w:tc>
        <w:tc>
          <w:tcPr>
            <w:tcW w:w="2057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1972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67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936" w:type="dxa"/>
          </w:tcPr>
          <w:p w:rsidR="00E86F57" w:rsidRDefault="00E86F57" w:rsidP="00E86F57">
            <w:pPr>
              <w:jc w:val="center"/>
            </w:pPr>
          </w:p>
        </w:tc>
      </w:tr>
      <w:tr w:rsidR="008B18A3" w:rsidTr="00E86F57">
        <w:tc>
          <w:tcPr>
            <w:tcW w:w="1941" w:type="dxa"/>
          </w:tcPr>
          <w:p w:rsidR="008B18A3" w:rsidRDefault="008B18A3" w:rsidP="00E86F57">
            <w:pPr>
              <w:jc w:val="center"/>
            </w:pPr>
            <w:r>
              <w:t xml:space="preserve">Fluencies </w:t>
            </w:r>
          </w:p>
          <w:p w:rsidR="008B18A3" w:rsidRDefault="008B18A3" w:rsidP="00E86F57">
            <w:pPr>
              <w:jc w:val="center"/>
            </w:pPr>
          </w:p>
          <w:p w:rsidR="008B18A3" w:rsidRDefault="008B18A3" w:rsidP="00E86F57">
            <w:pPr>
              <w:jc w:val="center"/>
            </w:pPr>
          </w:p>
          <w:p w:rsidR="008B18A3" w:rsidRDefault="008B18A3" w:rsidP="00E86F57">
            <w:pPr>
              <w:jc w:val="center"/>
            </w:pPr>
          </w:p>
          <w:p w:rsidR="008B18A3" w:rsidRDefault="008B18A3" w:rsidP="00E86F57">
            <w:pPr>
              <w:jc w:val="center"/>
            </w:pPr>
            <w:bookmarkStart w:id="0" w:name="_GoBack"/>
            <w:bookmarkEnd w:id="0"/>
          </w:p>
        </w:tc>
        <w:tc>
          <w:tcPr>
            <w:tcW w:w="2057" w:type="dxa"/>
          </w:tcPr>
          <w:p w:rsidR="008B18A3" w:rsidRDefault="008B18A3" w:rsidP="00E86F57">
            <w:pPr>
              <w:jc w:val="center"/>
            </w:pPr>
          </w:p>
        </w:tc>
        <w:tc>
          <w:tcPr>
            <w:tcW w:w="1972" w:type="dxa"/>
          </w:tcPr>
          <w:p w:rsidR="008B18A3" w:rsidRDefault="008B18A3" w:rsidP="00E86F57">
            <w:pPr>
              <w:jc w:val="center"/>
            </w:pPr>
          </w:p>
        </w:tc>
        <w:tc>
          <w:tcPr>
            <w:tcW w:w="1670" w:type="dxa"/>
          </w:tcPr>
          <w:p w:rsidR="008B18A3" w:rsidRDefault="008B18A3" w:rsidP="00E86F57">
            <w:pPr>
              <w:jc w:val="center"/>
            </w:pPr>
          </w:p>
        </w:tc>
        <w:tc>
          <w:tcPr>
            <w:tcW w:w="1936" w:type="dxa"/>
          </w:tcPr>
          <w:p w:rsidR="008B18A3" w:rsidRDefault="008B18A3" w:rsidP="00E86F57">
            <w:pPr>
              <w:jc w:val="center"/>
            </w:pPr>
          </w:p>
        </w:tc>
      </w:tr>
      <w:tr w:rsidR="00E86F57" w:rsidTr="00E86F57">
        <w:tc>
          <w:tcPr>
            <w:tcW w:w="1941" w:type="dxa"/>
          </w:tcPr>
          <w:p w:rsidR="00E86F57" w:rsidRDefault="00E86F57" w:rsidP="00E86F57">
            <w:pPr>
              <w:jc w:val="center"/>
            </w:pPr>
            <w:r>
              <w:t>Sample Assessments</w:t>
            </w:r>
          </w:p>
        </w:tc>
        <w:tc>
          <w:tcPr>
            <w:tcW w:w="2057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1972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67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1936" w:type="dxa"/>
          </w:tcPr>
          <w:p w:rsidR="00E86F57" w:rsidRDefault="00E86F57" w:rsidP="00E86F57">
            <w:pPr>
              <w:jc w:val="center"/>
            </w:pPr>
          </w:p>
        </w:tc>
      </w:tr>
    </w:tbl>
    <w:p w:rsidR="00E86F57" w:rsidRDefault="00E86F57" w:rsidP="00E86F57">
      <w:pPr>
        <w:spacing w:after="0" w:line="240" w:lineRule="auto"/>
        <w:jc w:val="center"/>
      </w:pPr>
    </w:p>
    <w:sectPr w:rsidR="00E86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57"/>
    <w:rsid w:val="00645541"/>
    <w:rsid w:val="00690322"/>
    <w:rsid w:val="008B18A3"/>
    <w:rsid w:val="00E8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Jessup</dc:creator>
  <cp:lastModifiedBy>Jennifer Jessup</cp:lastModifiedBy>
  <cp:revision>2</cp:revision>
  <dcterms:created xsi:type="dcterms:W3CDTF">2012-12-07T18:29:00Z</dcterms:created>
  <dcterms:modified xsi:type="dcterms:W3CDTF">2012-12-07T18:29:00Z</dcterms:modified>
</cp:coreProperties>
</file>